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931"/>
        <w:gridCol w:w="5240"/>
      </w:tblGrid>
      <w:tr w:rsidR="009E3AD3" w:rsidRPr="00D75FA7" w:rsidTr="00D13F6D">
        <w:trPr>
          <w:cantSplit/>
          <w:trHeight w:val="409"/>
        </w:trPr>
        <w:tc>
          <w:tcPr>
            <w:tcW w:w="10988" w:type="dxa"/>
            <w:gridSpan w:val="3"/>
          </w:tcPr>
          <w:p w:rsidR="009E3AD3" w:rsidRPr="00D75FA7" w:rsidRDefault="009E3AD3" w:rsidP="00D13F6D">
            <w:pPr>
              <w:jc w:val="center"/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МЕБЕЛЬ</w:t>
            </w:r>
          </w:p>
        </w:tc>
      </w:tr>
      <w:tr w:rsidR="009E3AD3" w:rsidRPr="00D75FA7" w:rsidTr="00D13F6D">
        <w:trPr>
          <w:cantSplit/>
          <w:trHeight w:val="697"/>
        </w:trPr>
        <w:tc>
          <w:tcPr>
            <w:tcW w:w="817" w:type="dxa"/>
            <w:textDirection w:val="btLr"/>
          </w:tcPr>
          <w:p w:rsidR="009E3AD3" w:rsidRPr="00D75FA7" w:rsidRDefault="009E3AD3" w:rsidP="00D13F6D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4931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</w:p>
          <w:p w:rsidR="009E3AD3" w:rsidRPr="00D75FA7" w:rsidRDefault="009E3AD3" w:rsidP="00D13F6D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5240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</w:p>
          <w:p w:rsidR="009E3AD3" w:rsidRPr="00D75FA7" w:rsidRDefault="009E3AD3" w:rsidP="00D13F6D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9E3AD3" w:rsidRPr="00D75FA7" w:rsidTr="00D13F6D">
        <w:trPr>
          <w:cantSplit/>
          <w:trHeight w:val="2111"/>
        </w:trPr>
        <w:tc>
          <w:tcPr>
            <w:tcW w:w="817" w:type="dxa"/>
            <w:textDirection w:val="btLr"/>
          </w:tcPr>
          <w:p w:rsidR="009E3AD3" w:rsidRPr="00D75FA7" w:rsidRDefault="009E3AD3" w:rsidP="00D13F6D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75FA7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0171" w:type="dxa"/>
            <w:gridSpan w:val="2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proofErr w:type="gramStart"/>
            <w:r w:rsidRPr="00D75FA7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D75FA7">
              <w:rPr>
                <w:rFonts w:eastAsia="Calibri" w:cs="Times New Roman"/>
              </w:rPr>
              <w:t xml:space="preserve"> название предметов мебели (стол, стул – табурет - кресло, кровать, диван, тумбочка, комод, полка, сервант, буфет, шкаф), обобщающее слово – мебель, отдых, уют; материал – металл, пластик, пластмасса, стекло, дерево, кожа, велюр.</w:t>
            </w:r>
            <w:proofErr w:type="gramEnd"/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D75FA7">
              <w:rPr>
                <w:rFonts w:eastAsia="Calibri" w:cs="Times New Roman"/>
              </w:rPr>
              <w:t xml:space="preserve"> назначение – спать, обедать, сидеть, лежать, читать, писать, рисовать; расположение: </w:t>
            </w:r>
            <w:proofErr w:type="spellStart"/>
            <w:proofErr w:type="gramStart"/>
            <w:r w:rsidRPr="00D75FA7">
              <w:rPr>
                <w:rFonts w:eastAsia="Calibri" w:cs="Times New Roman"/>
              </w:rPr>
              <w:t>стои́т</w:t>
            </w:r>
            <w:proofErr w:type="spellEnd"/>
            <w:proofErr w:type="gramEnd"/>
            <w:r w:rsidRPr="00D75FA7">
              <w:rPr>
                <w:rFonts w:eastAsia="Calibri" w:cs="Times New Roman"/>
              </w:rPr>
              <w:t xml:space="preserve">, возвышается, расположился, пристроился,  разместился, теснится; мастерить, пилить, чинить, сколотить, забивать.  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proofErr w:type="gramStart"/>
            <w:r w:rsidRPr="00D75FA7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D75FA7">
              <w:rPr>
                <w:rFonts w:eastAsia="Calibri" w:cs="Times New Roman"/>
              </w:rPr>
              <w:t xml:space="preserve"> относительные прилагательные (письменный, журнальный, компьютерный, обеденный, платяной, сервировочный, металлический, стеклянный, деревянный, пластиковый, пластмассовый, кожаное, велюровое), качественные прилагательные – цвет, форма, величина предметов мебели; мягкий, твердый, жесткое. </w:t>
            </w:r>
            <w:proofErr w:type="gramEnd"/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D75FA7">
              <w:rPr>
                <w:rFonts w:eastAsia="Calibri" w:cs="Times New Roman"/>
              </w:rPr>
              <w:t xml:space="preserve">  уютно, красиво, удобно, много, мало</w:t>
            </w:r>
          </w:p>
        </w:tc>
      </w:tr>
      <w:tr w:rsidR="009E3AD3" w:rsidRPr="00D75FA7" w:rsidTr="00D13F6D">
        <w:trPr>
          <w:cantSplit/>
          <w:trHeight w:val="2991"/>
        </w:trPr>
        <w:tc>
          <w:tcPr>
            <w:tcW w:w="817" w:type="dxa"/>
            <w:textDirection w:val="btLr"/>
          </w:tcPr>
          <w:p w:rsidR="009E3AD3" w:rsidRPr="00D75FA7" w:rsidRDefault="009E3AD3" w:rsidP="00D13F6D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75FA7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4931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1. Обучение словообразованию: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- с помощью уменьшительно-ласкательных суффиксов (шкафчик, столик, стульчик, полочка и т.д.) («Назови ласково»)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proofErr w:type="gramStart"/>
            <w:r w:rsidRPr="00D75FA7">
              <w:rPr>
                <w:rFonts w:eastAsia="Calibri" w:cs="Times New Roman"/>
              </w:rPr>
              <w:t>- относительные прилагательные (металлический, стеклянный, деревянный, пластиковый, пластмассовый, кожаное, велюровое и т.д.)</w:t>
            </w:r>
            <w:proofErr w:type="gramEnd"/>
            <w:r w:rsidRPr="00D75FA7">
              <w:rPr>
                <w:rFonts w:eastAsia="Calibri" w:cs="Times New Roman"/>
              </w:rPr>
              <w:t xml:space="preserve"> («Из чего </w:t>
            </w:r>
            <w:proofErr w:type="gramStart"/>
            <w:r w:rsidRPr="00D75FA7">
              <w:rPr>
                <w:rFonts w:eastAsia="Calibri" w:cs="Times New Roman"/>
              </w:rPr>
              <w:t>какой</w:t>
            </w:r>
            <w:proofErr w:type="gramEnd"/>
            <w:r w:rsidRPr="00D75FA7">
              <w:rPr>
                <w:rFonts w:eastAsia="Calibri" w:cs="Times New Roman"/>
              </w:rPr>
              <w:t xml:space="preserve">?») («Для чего </w:t>
            </w:r>
            <w:proofErr w:type="gramStart"/>
            <w:r w:rsidRPr="00D75FA7">
              <w:rPr>
                <w:rFonts w:eastAsia="Calibri" w:cs="Times New Roman"/>
              </w:rPr>
              <w:t>какой</w:t>
            </w:r>
            <w:proofErr w:type="gramEnd"/>
            <w:r w:rsidRPr="00D75FA7">
              <w:rPr>
                <w:rFonts w:eastAsia="Calibri" w:cs="Times New Roman"/>
              </w:rPr>
              <w:t>?»: обеденный, письменный, платяной и др.)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 1 стол, 2 стола, 5 столов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1 полка, 2 …., 5……</w:t>
            </w:r>
            <w:r w:rsidRPr="00D75FA7">
              <w:rPr>
                <w:rFonts w:eastAsia="Calibri" w:cs="Times New Roman"/>
              </w:rPr>
              <w:tab/>
            </w:r>
            <w:r w:rsidRPr="00D75FA7">
              <w:rPr>
                <w:rFonts w:eastAsia="Calibri" w:cs="Times New Roman"/>
              </w:rPr>
              <w:tab/>
              <w:t>1 стул, 2 …, 5 ….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1 тумбочка, 2 …, 5 ….</w:t>
            </w:r>
            <w:r w:rsidRPr="00D75FA7">
              <w:rPr>
                <w:rFonts w:eastAsia="Calibri" w:cs="Times New Roman"/>
              </w:rPr>
              <w:tab/>
              <w:t>1 табуретка, 2 …., 5…..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</w:p>
        </w:tc>
        <w:tc>
          <w:tcPr>
            <w:tcW w:w="5240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1. Закрепление умения словообразования: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 xml:space="preserve">- относительные прилагательные («Из чего какой?») («Для чего </w:t>
            </w:r>
            <w:proofErr w:type="gramStart"/>
            <w:r w:rsidRPr="00D75FA7">
              <w:rPr>
                <w:rFonts w:eastAsia="Calibri" w:cs="Times New Roman"/>
              </w:rPr>
              <w:t>какой</w:t>
            </w:r>
            <w:proofErr w:type="gramEnd"/>
            <w:r w:rsidRPr="00D75FA7">
              <w:rPr>
                <w:rFonts w:eastAsia="Calibri" w:cs="Times New Roman"/>
              </w:rPr>
              <w:t xml:space="preserve">?») </w:t>
            </w:r>
          </w:p>
          <w:p w:rsidR="009E3AD3" w:rsidRPr="00D75FA7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</w:rPr>
              <w:t xml:space="preserve">2. Образование формы родительного падежа множественного числа («Один – много»): </w:t>
            </w:r>
            <w:r w:rsidRPr="00D75FA7">
              <w:rPr>
                <w:rFonts w:eastAsia="Calibri" w:cs="Times New Roman"/>
                <w:sz w:val="20"/>
                <w:szCs w:val="20"/>
              </w:rPr>
              <w:t>У меня стол, у тебя стол, у нас … столы, много…столов.</w:t>
            </w:r>
          </w:p>
          <w:p w:rsidR="009E3AD3" w:rsidRPr="00D75FA7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  <w:sz w:val="20"/>
                <w:szCs w:val="20"/>
              </w:rPr>
              <w:t xml:space="preserve">                                       (</w:t>
            </w:r>
            <w:proofErr w:type="gramStart"/>
            <w:r w:rsidRPr="00D75FA7">
              <w:rPr>
                <w:rFonts w:eastAsia="Calibri" w:cs="Times New Roman"/>
                <w:sz w:val="20"/>
                <w:szCs w:val="20"/>
              </w:rPr>
              <w:t>с</w:t>
            </w:r>
            <w:proofErr w:type="gramEnd"/>
            <w:r w:rsidRPr="00D75FA7">
              <w:rPr>
                <w:rFonts w:eastAsia="Calibri" w:cs="Times New Roman"/>
                <w:sz w:val="20"/>
                <w:szCs w:val="20"/>
              </w:rPr>
              <w:t>тул, шкаф, полка)</w:t>
            </w:r>
          </w:p>
          <w:p w:rsidR="009E3AD3" w:rsidRPr="00D75FA7" w:rsidRDefault="009E3AD3" w:rsidP="00D13F6D">
            <w:pPr>
              <w:rPr>
                <w:rFonts w:eastAsia="Calibri" w:cs="Times New Roman"/>
                <w:szCs w:val="24"/>
              </w:rPr>
            </w:pPr>
            <w:r w:rsidRPr="00D75FA7">
              <w:rPr>
                <w:rFonts w:eastAsia="Calibri" w:cs="Times New Roman"/>
                <w:szCs w:val="24"/>
              </w:rPr>
              <w:t xml:space="preserve">3. </w:t>
            </w:r>
            <w:proofErr w:type="gramStart"/>
            <w:r w:rsidRPr="00D75FA7">
              <w:rPr>
                <w:rFonts w:eastAsia="Calibri" w:cs="Times New Roman"/>
                <w:szCs w:val="24"/>
              </w:rPr>
              <w:t>Употребление существительных в косвенных падежах («Вижу.</w:t>
            </w:r>
            <w:proofErr w:type="gramEnd"/>
            <w:r w:rsidRPr="00D75FA7">
              <w:rPr>
                <w:rFonts w:eastAsia="Calibri" w:cs="Times New Roman"/>
                <w:szCs w:val="24"/>
              </w:rPr>
              <w:t xml:space="preserve"> Думаю. </w:t>
            </w:r>
            <w:proofErr w:type="gramStart"/>
            <w:r w:rsidRPr="00D75FA7">
              <w:rPr>
                <w:rFonts w:eastAsia="Calibri" w:cs="Times New Roman"/>
                <w:szCs w:val="24"/>
              </w:rPr>
              <w:t>Любуюсь»)</w:t>
            </w:r>
            <w:r w:rsidRPr="00D75FA7">
              <w:rPr>
                <w:rFonts w:eastAsia="Calibri" w:cs="Times New Roman"/>
              </w:rPr>
              <w:t xml:space="preserve"> </w:t>
            </w:r>
            <w:r w:rsidRPr="00D75FA7">
              <w:rPr>
                <w:rFonts w:eastAsia="Calibri" w:cs="Times New Roman"/>
                <w:szCs w:val="24"/>
              </w:rPr>
              <w:t xml:space="preserve">Шкафы (шкафы́, о </w:t>
            </w:r>
            <w:proofErr w:type="spellStart"/>
            <w:r w:rsidRPr="00D75FA7">
              <w:rPr>
                <w:rFonts w:eastAsia="Calibri" w:cs="Times New Roman"/>
                <w:szCs w:val="24"/>
              </w:rPr>
              <w:t>шкафа́х</w:t>
            </w:r>
            <w:proofErr w:type="spellEnd"/>
            <w:r w:rsidRPr="00D75FA7">
              <w:rPr>
                <w:rFonts w:eastAsia="Calibri" w:cs="Times New Roman"/>
                <w:szCs w:val="24"/>
              </w:rPr>
              <w:t xml:space="preserve">, </w:t>
            </w:r>
            <w:proofErr w:type="spellStart"/>
            <w:r w:rsidRPr="00D75FA7">
              <w:rPr>
                <w:rFonts w:eastAsia="Calibri" w:cs="Times New Roman"/>
                <w:szCs w:val="24"/>
              </w:rPr>
              <w:t>шкафа́ми</w:t>
            </w:r>
            <w:proofErr w:type="spellEnd"/>
            <w:r w:rsidRPr="00D75FA7">
              <w:rPr>
                <w:rFonts w:eastAsia="Calibri" w:cs="Times New Roman"/>
                <w:szCs w:val="24"/>
              </w:rPr>
              <w:t>)</w:t>
            </w:r>
            <w:proofErr w:type="gramEnd"/>
          </w:p>
          <w:p w:rsidR="009E3AD3" w:rsidRPr="00D75FA7" w:rsidRDefault="009E3AD3" w:rsidP="00D13F6D">
            <w:pPr>
              <w:rPr>
                <w:rFonts w:eastAsia="Calibri" w:cs="Times New Roman"/>
                <w:szCs w:val="24"/>
              </w:rPr>
            </w:pPr>
            <w:r w:rsidRPr="00D75FA7">
              <w:rPr>
                <w:rFonts w:eastAsia="Calibri" w:cs="Times New Roman"/>
                <w:szCs w:val="24"/>
              </w:rPr>
              <w:t xml:space="preserve">Шкаф (шкаф, о </w:t>
            </w:r>
            <w:proofErr w:type="spellStart"/>
            <w:proofErr w:type="gramStart"/>
            <w:r w:rsidRPr="00D75FA7">
              <w:rPr>
                <w:rFonts w:eastAsia="Calibri" w:cs="Times New Roman"/>
                <w:szCs w:val="24"/>
              </w:rPr>
              <w:t>шка́фе</w:t>
            </w:r>
            <w:proofErr w:type="spellEnd"/>
            <w:proofErr w:type="gramEnd"/>
            <w:r w:rsidRPr="00D75FA7">
              <w:rPr>
                <w:rFonts w:eastAsia="Calibri" w:cs="Times New Roman"/>
                <w:szCs w:val="24"/>
              </w:rPr>
              <w:t xml:space="preserve">, </w:t>
            </w:r>
            <w:proofErr w:type="spellStart"/>
            <w:r w:rsidRPr="00D75FA7">
              <w:rPr>
                <w:rFonts w:eastAsia="Calibri" w:cs="Times New Roman"/>
                <w:szCs w:val="24"/>
              </w:rPr>
              <w:t>шка́фом</w:t>
            </w:r>
            <w:proofErr w:type="spellEnd"/>
            <w:r w:rsidRPr="00D75FA7">
              <w:rPr>
                <w:rFonts w:eastAsia="Calibri" w:cs="Times New Roman"/>
                <w:szCs w:val="24"/>
              </w:rPr>
              <w:t>)</w:t>
            </w:r>
          </w:p>
          <w:p w:rsidR="009E3AD3" w:rsidRPr="00D75FA7" w:rsidRDefault="009E3AD3" w:rsidP="00D13F6D">
            <w:pPr>
              <w:rPr>
                <w:rFonts w:eastAsia="Calibri" w:cs="Times New Roman"/>
                <w:szCs w:val="24"/>
              </w:rPr>
            </w:pPr>
            <w:r w:rsidRPr="00D75FA7">
              <w:rPr>
                <w:rFonts w:eastAsia="Calibri" w:cs="Times New Roman"/>
                <w:szCs w:val="24"/>
              </w:rPr>
              <w:t xml:space="preserve">Стул (стул, </w:t>
            </w:r>
            <w:proofErr w:type="gramStart"/>
            <w:r w:rsidRPr="00D75FA7">
              <w:rPr>
                <w:rFonts w:eastAsia="Calibri" w:cs="Times New Roman"/>
                <w:szCs w:val="24"/>
              </w:rPr>
              <w:t xml:space="preserve">о </w:t>
            </w:r>
            <w:proofErr w:type="spellStart"/>
            <w:r w:rsidRPr="00D75FA7">
              <w:rPr>
                <w:rFonts w:eastAsia="Calibri" w:cs="Times New Roman"/>
                <w:szCs w:val="24"/>
              </w:rPr>
              <w:t>сту</w:t>
            </w:r>
            <w:proofErr w:type="gramEnd"/>
            <w:r w:rsidRPr="00D75FA7">
              <w:rPr>
                <w:rFonts w:eastAsia="Calibri" w:cs="Times New Roman"/>
                <w:szCs w:val="24"/>
              </w:rPr>
              <w:t>́ле</w:t>
            </w:r>
            <w:proofErr w:type="spellEnd"/>
            <w:r w:rsidRPr="00D75FA7">
              <w:rPr>
                <w:rFonts w:eastAsia="Calibri" w:cs="Times New Roman"/>
                <w:szCs w:val="24"/>
              </w:rPr>
              <w:t xml:space="preserve">, </w:t>
            </w:r>
            <w:proofErr w:type="spellStart"/>
            <w:r w:rsidRPr="00D75FA7">
              <w:rPr>
                <w:rFonts w:eastAsia="Calibri" w:cs="Times New Roman"/>
                <w:szCs w:val="24"/>
              </w:rPr>
              <w:t>сту́лом</w:t>
            </w:r>
            <w:proofErr w:type="spellEnd"/>
            <w:r w:rsidRPr="00D75FA7">
              <w:rPr>
                <w:rFonts w:eastAsia="Calibri" w:cs="Times New Roman"/>
                <w:szCs w:val="24"/>
              </w:rPr>
              <w:t>)</w:t>
            </w:r>
          </w:p>
          <w:p w:rsidR="009E3AD3" w:rsidRPr="00D75FA7" w:rsidRDefault="009E3AD3" w:rsidP="00D13F6D">
            <w:pPr>
              <w:rPr>
                <w:rFonts w:eastAsia="Calibri" w:cs="Times New Roman"/>
                <w:szCs w:val="24"/>
              </w:rPr>
            </w:pPr>
            <w:r w:rsidRPr="00D75FA7">
              <w:rPr>
                <w:rFonts w:eastAsia="Calibri" w:cs="Times New Roman"/>
                <w:szCs w:val="24"/>
              </w:rPr>
              <w:t>Стулья (стулья, о стульях, стульями)</w:t>
            </w:r>
          </w:p>
          <w:p w:rsidR="009E3AD3" w:rsidRPr="00D75FA7" w:rsidRDefault="009E3AD3" w:rsidP="00D13F6D">
            <w:pPr>
              <w:rPr>
                <w:rFonts w:eastAsia="Calibri" w:cs="Times New Roman"/>
                <w:szCs w:val="24"/>
              </w:rPr>
            </w:pPr>
            <w:r w:rsidRPr="00D75FA7">
              <w:rPr>
                <w:rFonts w:eastAsia="Calibri" w:cs="Times New Roman"/>
                <w:szCs w:val="24"/>
              </w:rPr>
              <w:t xml:space="preserve">Стол (стол, о столе́, </w:t>
            </w:r>
            <w:proofErr w:type="spellStart"/>
            <w:proofErr w:type="gramStart"/>
            <w:r w:rsidRPr="00D75FA7">
              <w:rPr>
                <w:rFonts w:eastAsia="Calibri" w:cs="Times New Roman"/>
                <w:szCs w:val="24"/>
              </w:rPr>
              <w:t>столо́м</w:t>
            </w:r>
            <w:proofErr w:type="spellEnd"/>
            <w:proofErr w:type="gramEnd"/>
            <w:r w:rsidRPr="00D75FA7">
              <w:rPr>
                <w:rFonts w:eastAsia="Calibri" w:cs="Times New Roman"/>
                <w:szCs w:val="24"/>
              </w:rPr>
              <w:t>)</w:t>
            </w:r>
          </w:p>
          <w:p w:rsidR="009E3AD3" w:rsidRPr="00D75FA7" w:rsidRDefault="009E3AD3" w:rsidP="00D13F6D">
            <w:pPr>
              <w:rPr>
                <w:rFonts w:eastAsia="Calibri" w:cs="Times New Roman"/>
                <w:szCs w:val="24"/>
              </w:rPr>
            </w:pPr>
            <w:r w:rsidRPr="00D75FA7">
              <w:rPr>
                <w:rFonts w:eastAsia="Calibri" w:cs="Times New Roman"/>
                <w:szCs w:val="24"/>
              </w:rPr>
              <w:t>Кровать (кровать, о кровати, кроватью)</w:t>
            </w:r>
          </w:p>
        </w:tc>
      </w:tr>
      <w:tr w:rsidR="009E3AD3" w:rsidRPr="00D75FA7" w:rsidTr="00D13F6D">
        <w:trPr>
          <w:cantSplit/>
          <w:trHeight w:val="1825"/>
        </w:trPr>
        <w:tc>
          <w:tcPr>
            <w:tcW w:w="817" w:type="dxa"/>
            <w:textDirection w:val="btLr"/>
          </w:tcPr>
          <w:p w:rsidR="009E3AD3" w:rsidRPr="00D75FA7" w:rsidRDefault="009E3AD3" w:rsidP="00D13F6D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D75FA7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4931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Обучение пересказу текста «Старый шкаф» с опорой на вспомогательные картинки, развитие планирующей функции речи.</w:t>
            </w:r>
          </w:p>
        </w:tc>
        <w:tc>
          <w:tcPr>
            <w:tcW w:w="5240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1.</w:t>
            </w:r>
            <w:r w:rsidRPr="00D75FA7">
              <w:rPr>
                <w:rFonts w:eastAsia="Calibri" w:cs="Times New Roman"/>
              </w:rPr>
              <w:t>Обучение составлению описательного рассказа о предмете мебели по плану:</w:t>
            </w:r>
          </w:p>
          <w:p w:rsidR="009E3AD3" w:rsidRPr="00D75FA7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  <w:sz w:val="20"/>
                <w:szCs w:val="20"/>
              </w:rPr>
              <w:t>Для какой комна</w:t>
            </w:r>
            <w:r>
              <w:rPr>
                <w:rFonts w:eastAsia="Calibri" w:cs="Times New Roman"/>
                <w:sz w:val="20"/>
                <w:szCs w:val="20"/>
              </w:rPr>
              <w:t xml:space="preserve">ты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предназначен</w:t>
            </w:r>
            <w:proofErr w:type="gramEnd"/>
            <w:r w:rsidRPr="00D75FA7">
              <w:rPr>
                <w:rFonts w:eastAsia="Calibri" w:cs="Times New Roman"/>
                <w:sz w:val="20"/>
                <w:szCs w:val="20"/>
              </w:rPr>
              <w:t xml:space="preserve">? </w:t>
            </w:r>
          </w:p>
          <w:p w:rsidR="009E3AD3" w:rsidRPr="00D75FA7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  <w:sz w:val="20"/>
                <w:szCs w:val="20"/>
              </w:rPr>
              <w:t>Какого цвета</w:t>
            </w:r>
            <w:proofErr w:type="gramStart"/>
            <w:r w:rsidRPr="00D75FA7">
              <w:rPr>
                <w:rFonts w:eastAsia="Calibri" w:cs="Times New Roman"/>
                <w:sz w:val="20"/>
                <w:szCs w:val="20"/>
              </w:rPr>
              <w:t xml:space="preserve"> ?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D75FA7">
              <w:rPr>
                <w:rFonts w:eastAsia="Calibri" w:cs="Times New Roman"/>
                <w:sz w:val="20"/>
                <w:szCs w:val="20"/>
              </w:rPr>
              <w:t xml:space="preserve">Какой формы? Какой  величины? </w:t>
            </w:r>
          </w:p>
          <w:p w:rsidR="009E3AD3" w:rsidRPr="00D75FA7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  <w:sz w:val="20"/>
                <w:szCs w:val="20"/>
              </w:rPr>
              <w:t xml:space="preserve">Из каких частей состоит? </w:t>
            </w:r>
          </w:p>
          <w:p w:rsidR="009E3AD3" w:rsidRPr="00D75FA7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  <w:sz w:val="20"/>
                <w:szCs w:val="20"/>
              </w:rPr>
              <w:t xml:space="preserve">Из какого материала сделано? </w:t>
            </w:r>
          </w:p>
          <w:p w:rsidR="009E3AD3" w:rsidRDefault="009E3AD3" w:rsidP="00D13F6D">
            <w:pPr>
              <w:rPr>
                <w:rFonts w:eastAsia="Calibri" w:cs="Times New Roman"/>
                <w:sz w:val="20"/>
                <w:szCs w:val="20"/>
              </w:rPr>
            </w:pPr>
            <w:r w:rsidRPr="00D75FA7">
              <w:rPr>
                <w:rFonts w:eastAsia="Calibri" w:cs="Times New Roman"/>
                <w:sz w:val="20"/>
                <w:szCs w:val="20"/>
              </w:rPr>
              <w:t>Как используется в хозяйстве?</w:t>
            </w:r>
          </w:p>
          <w:p w:rsidR="009E3AD3" w:rsidRPr="005D4C2F" w:rsidRDefault="009E3AD3" w:rsidP="00D13F6D">
            <w:pPr>
              <w:rPr>
                <w:rFonts w:eastAsia="Times New Roman" w:cs="Times New Roman"/>
                <w:lang w:eastAsia="ru-RU"/>
              </w:rPr>
            </w:pPr>
            <w:r w:rsidRPr="005D4C2F">
              <w:rPr>
                <w:rFonts w:eastAsia="Calibri" w:cs="Times New Roman"/>
                <w:szCs w:val="24"/>
              </w:rPr>
              <w:t>2. Расскажи о своей комнате</w:t>
            </w:r>
            <w:r>
              <w:rPr>
                <w:rFonts w:eastAsia="Calibri" w:cs="Times New Roman"/>
                <w:szCs w:val="24"/>
              </w:rPr>
              <w:t>: как расставлена в ней мебель, у</w:t>
            </w:r>
            <w:r>
              <w:rPr>
                <w:rFonts w:eastAsia="Times New Roman" w:cs="Times New Roman"/>
                <w:lang w:eastAsia="ru-RU"/>
              </w:rPr>
              <w:t>потребляя</w:t>
            </w:r>
            <w:r w:rsidRPr="005D4C2F">
              <w:rPr>
                <w:rFonts w:eastAsia="Times New Roman" w:cs="Times New Roman"/>
                <w:lang w:eastAsia="ru-RU"/>
              </w:rPr>
              <w:t xml:space="preserve"> следующие слова</w:t>
            </w:r>
            <w:r>
              <w:rPr>
                <w:rFonts w:eastAsia="Times New Roman" w:cs="Times New Roman"/>
                <w:lang w:eastAsia="ru-RU"/>
              </w:rPr>
              <w:t>-действия</w:t>
            </w:r>
            <w:r w:rsidRPr="005D4C2F">
              <w:rPr>
                <w:rFonts w:eastAsia="Times New Roman" w:cs="Times New Roman"/>
                <w:lang w:eastAsia="ru-RU"/>
              </w:rPr>
              <w:t xml:space="preserve">: </w:t>
            </w:r>
            <w:proofErr w:type="spellStart"/>
            <w:proofErr w:type="gramStart"/>
            <w:r w:rsidRPr="005D4C2F">
              <w:rPr>
                <w:rFonts w:eastAsia="Times New Roman" w:cs="Times New Roman"/>
                <w:i/>
                <w:lang w:eastAsia="ru-RU"/>
              </w:rPr>
              <w:t>стои́т</w:t>
            </w:r>
            <w:proofErr w:type="spellEnd"/>
            <w:proofErr w:type="gramEnd"/>
            <w:r w:rsidRPr="005D4C2F">
              <w:rPr>
                <w:rFonts w:eastAsia="Times New Roman" w:cs="Times New Roman"/>
                <w:i/>
                <w:lang w:eastAsia="ru-RU"/>
              </w:rPr>
              <w:t xml:space="preserve">, </w:t>
            </w:r>
            <w:r w:rsidRPr="00773C2B">
              <w:rPr>
                <w:rFonts w:eastAsia="Times New Roman" w:cs="Times New Roman"/>
                <w:i/>
                <w:lang w:eastAsia="ru-RU"/>
              </w:rPr>
              <w:t xml:space="preserve">возвышается, </w:t>
            </w:r>
            <w:r w:rsidRPr="005D4C2F">
              <w:rPr>
                <w:rFonts w:eastAsia="Times New Roman" w:cs="Times New Roman"/>
                <w:i/>
                <w:lang w:eastAsia="ru-RU"/>
              </w:rPr>
              <w:t>расположился, находится,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Pr="005D4C2F">
              <w:rPr>
                <w:rFonts w:eastAsia="Times New Roman" w:cs="Times New Roman"/>
                <w:i/>
                <w:lang w:eastAsia="ru-RU"/>
              </w:rPr>
              <w:t>пристроился,  разместился, теснится  и др.;</w:t>
            </w:r>
          </w:p>
          <w:p w:rsidR="009E3AD3" w:rsidRPr="005D4C2F" w:rsidRDefault="009E3AD3" w:rsidP="00D13F6D">
            <w:pPr>
              <w:rPr>
                <w:rFonts w:eastAsia="Times New Roman" w:cs="Times New Roman"/>
                <w:lang w:eastAsia="ru-RU"/>
              </w:rPr>
            </w:pPr>
            <w:r w:rsidRPr="00773C2B">
              <w:rPr>
                <w:rFonts w:eastAsia="Times New Roman" w:cs="Times New Roman"/>
                <w:lang w:eastAsia="ru-RU"/>
              </w:rPr>
              <w:t>а также используя</w:t>
            </w:r>
            <w:r w:rsidRPr="005D4C2F">
              <w:rPr>
                <w:rFonts w:eastAsia="Times New Roman" w:cs="Times New Roman"/>
                <w:lang w:eastAsia="ru-RU"/>
              </w:rPr>
              <w:t xml:space="preserve"> короткие слова:</w:t>
            </w:r>
          </w:p>
          <w:p w:rsidR="009E3AD3" w:rsidRPr="00D75FA7" w:rsidRDefault="009E3AD3" w:rsidP="00D13F6D">
            <w:pPr>
              <w:rPr>
                <w:rFonts w:eastAsia="Times New Roman" w:cs="Times New Roman"/>
                <w:i/>
                <w:lang w:eastAsia="ru-RU"/>
              </w:rPr>
            </w:pPr>
            <w:r w:rsidRPr="005D4C2F">
              <w:rPr>
                <w:rFonts w:eastAsia="Times New Roman" w:cs="Times New Roman"/>
                <w:b/>
                <w:i/>
                <w:lang w:eastAsia="ru-RU"/>
              </w:rPr>
              <w:t xml:space="preserve"> </w:t>
            </w:r>
            <w:r w:rsidRPr="005D4C2F">
              <w:rPr>
                <w:rFonts w:eastAsia="Times New Roman" w:cs="Times New Roman"/>
                <w:i/>
                <w:lang w:eastAsia="ru-RU"/>
              </w:rPr>
              <w:t xml:space="preserve">у, рядом, около, </w:t>
            </w:r>
            <w:proofErr w:type="gramStart"/>
            <w:r w:rsidRPr="005D4C2F">
              <w:rPr>
                <w:rFonts w:eastAsia="Times New Roman" w:cs="Times New Roman"/>
                <w:i/>
                <w:lang w:eastAsia="ru-RU"/>
              </w:rPr>
              <w:t>возле</w:t>
            </w:r>
            <w:proofErr w:type="gramEnd"/>
            <w:r w:rsidRPr="005D4C2F">
              <w:rPr>
                <w:rFonts w:eastAsia="Times New Roman" w:cs="Times New Roman"/>
                <w:i/>
                <w:lang w:eastAsia="ru-RU"/>
              </w:rPr>
              <w:t>, между, справа, слева.</w:t>
            </w:r>
          </w:p>
        </w:tc>
      </w:tr>
      <w:tr w:rsidR="009E3AD3" w:rsidRPr="00D75FA7" w:rsidTr="00D13F6D">
        <w:trPr>
          <w:cantSplit/>
          <w:trHeight w:val="1681"/>
        </w:trPr>
        <w:tc>
          <w:tcPr>
            <w:tcW w:w="817" w:type="dxa"/>
            <w:textDirection w:val="btLr"/>
          </w:tcPr>
          <w:p w:rsidR="009E3AD3" w:rsidRPr="00D75FA7" w:rsidRDefault="009E3AD3" w:rsidP="00D13F6D">
            <w:pPr>
              <w:ind w:left="113" w:right="113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D75FA7">
              <w:rPr>
                <w:rFonts w:eastAsia="Calibri" w:cs="Times New Roman"/>
                <w:b/>
                <w:sz w:val="20"/>
                <w:szCs w:val="20"/>
              </w:rPr>
              <w:t>Развитие психических функций</w:t>
            </w:r>
          </w:p>
        </w:tc>
        <w:tc>
          <w:tcPr>
            <w:tcW w:w="4931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 xml:space="preserve">1. </w:t>
            </w:r>
            <w:proofErr w:type="gramStart"/>
            <w:r w:rsidRPr="00D75FA7">
              <w:rPr>
                <w:rFonts w:eastAsia="Calibri" w:cs="Times New Roman"/>
              </w:rPr>
              <w:t>Развитие зрительного внимания, памяти, восприятия «Что лишнее»</w:t>
            </w:r>
            <w:r>
              <w:rPr>
                <w:rFonts w:eastAsia="Calibri" w:cs="Times New Roman"/>
              </w:rPr>
              <w:t xml:space="preserve"> («Раскрась только предметы мебели»</w:t>
            </w:r>
            <w:proofErr w:type="gramEnd"/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2. Развитие логического мышления (дешифровка вспомогательных карточек)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3. Развитие слухового и вербального внимания и памяти («Запомни, повтори»)</w:t>
            </w:r>
          </w:p>
        </w:tc>
        <w:tc>
          <w:tcPr>
            <w:tcW w:w="5240" w:type="dxa"/>
          </w:tcPr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1. Развитие зрительного восприятия: «Узнай предмет мебели по силуэту, по контуру, по пересекающимся контурам»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2. Развитие зрительного внимания, логического мышления («Чего не стало?»)</w:t>
            </w:r>
          </w:p>
          <w:p w:rsidR="009E3AD3" w:rsidRPr="00D75FA7" w:rsidRDefault="009E3AD3" w:rsidP="00D13F6D">
            <w:pPr>
              <w:rPr>
                <w:rFonts w:eastAsia="Calibri" w:cs="Times New Roman"/>
              </w:rPr>
            </w:pPr>
            <w:r w:rsidRPr="00D75FA7">
              <w:rPr>
                <w:rFonts w:eastAsia="Calibri" w:cs="Times New Roman"/>
              </w:rPr>
              <w:t>3. Развитие сенсорных представлений, восприятия</w:t>
            </w:r>
          </w:p>
        </w:tc>
      </w:tr>
    </w:tbl>
    <w:p w:rsidR="009E3AD3" w:rsidRDefault="009E3AD3" w:rsidP="009E3AD3"/>
    <w:p w:rsidR="009E3AD3" w:rsidRDefault="009E3AD3" w:rsidP="009E3AD3"/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E3AD3" w:rsidSect="00D75FA7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EE2DB21" wp14:editId="0FFD64A5">
            <wp:simplePos x="0" y="0"/>
            <wp:positionH relativeFrom="column">
              <wp:posOffset>-1064895</wp:posOffset>
            </wp:positionH>
            <wp:positionV relativeFrom="paragraph">
              <wp:posOffset>367665</wp:posOffset>
            </wp:positionV>
            <wp:extent cx="9906000" cy="51676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E3AD3" w:rsidSect="003426C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E3AD3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Словесные игры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1.«Из чего – </w:t>
      </w:r>
      <w:proofErr w:type="gramStart"/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какой</w:t>
      </w:r>
      <w:proofErr w:type="gramEnd"/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?»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табуретки из металла. Они (какие?)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Дверцы шкафа из стекла. Они  (какие?)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Ручки на дверцах из пластмассы. Они  (какие?)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Столешница стола из дерева. Она  (какая?)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Обивка на кресле из кожи. Она (какая?) ….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2.«Назови ласково».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 – полочка.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Кресло -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 - …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Стол -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 - …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Кровать -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3.«Для чего - </w:t>
      </w:r>
      <w:proofErr w:type="gramStart"/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какой</w:t>
      </w:r>
      <w:proofErr w:type="gramEnd"/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газет и журналов  называется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за которым обедают, называется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компьютера называется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 для книг называется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 для одежды называется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 для книг называется …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4.«Сосчитай»: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Стол, полка, кресло, стул, кровать; 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мягкое кресло, маленькая табуретка, красивый стул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(1 стол, 2 стола, 5 столов</w:t>
      </w:r>
      <w:proofErr w:type="gramEnd"/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полка, 2 …., 5……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т.д.)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5.«Чем отличается?»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Кресло от стула, стул от табуретки,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сервант от шкафа, диван от кровати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6.«Вижу. Думаю. Любуюсь»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работы. </w:t>
      </w:r>
      <w:r w:rsidRPr="00773C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Шкафы.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Взрослый: Вижу что?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Ребенок: шкафы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Взрослый: Думаю о чем?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Ребенок: </w:t>
      </w:r>
      <w:proofErr w:type="gramStart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proofErr w:type="gramEnd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шкафа́́х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Взрослый: Любуюсь чем?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Ребенок: </w:t>
      </w:r>
      <w:proofErr w:type="spellStart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шкафа́ми</w:t>
      </w:r>
      <w:proofErr w:type="spellEnd"/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Шкафы (шкафы́, </w:t>
      </w:r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шкафа</w:t>
      </w:r>
      <w:proofErr w:type="gram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́х</w:t>
      </w:r>
      <w:proofErr w:type="spell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шкафа́ми</w:t>
      </w:r>
      <w:proofErr w:type="spell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 (шкаф, о </w:t>
      </w:r>
      <w:proofErr w:type="spellStart"/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шка́фе</w:t>
      </w:r>
      <w:proofErr w:type="spellEnd"/>
      <w:proofErr w:type="gram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шка́фом</w:t>
      </w:r>
      <w:proofErr w:type="spell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 (стул, </w:t>
      </w:r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</w:t>
      </w:r>
      <w:proofErr w:type="gram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́ле</w:t>
      </w:r>
      <w:proofErr w:type="spell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сту́лом</w:t>
      </w:r>
      <w:proofErr w:type="spell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 (стулья, о стульях, стульями)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 (стол, о столе́, </w:t>
      </w:r>
      <w:proofErr w:type="spellStart"/>
      <w:proofErr w:type="gramStart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столо́м</w:t>
      </w:r>
      <w:proofErr w:type="spellEnd"/>
      <w:proofErr w:type="gramEnd"/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Кровать (кровать, о кровати, кроватью)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7.Расскажи, как расположена мебель в комнате,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где ты живешь. </w:t>
      </w:r>
      <w:proofErr w:type="gramStart"/>
      <w:r w:rsidRPr="00773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Употребляй следующие слова: </w:t>
      </w:r>
      <w:proofErr w:type="gramEnd"/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proofErr w:type="gramStart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стои́т</w:t>
      </w:r>
      <w:proofErr w:type="spellEnd"/>
      <w:proofErr w:type="gramEnd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возвышается, расположился, находится,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пристроился,  разместился, теснится  и др.;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используй короткие слова: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у, рядом, около, </w:t>
      </w:r>
      <w:proofErr w:type="gramStart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возле</w:t>
      </w:r>
      <w:proofErr w:type="gramEnd"/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между, справа, слева.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C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Старайся не повторять слова два раза</w:t>
      </w:r>
      <w:r w:rsidRPr="00773C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</w:t>
      </w:r>
    </w:p>
    <w:p w:rsidR="009E3AD3" w:rsidRPr="00773C2B" w:rsidRDefault="009E3AD3" w:rsidP="009E3AD3">
      <w:pPr>
        <w:rPr>
          <w:rFonts w:ascii="Times New Roman" w:eastAsia="Times New Roman" w:hAnsi="Times New Roman" w:cs="Times New Roman"/>
          <w:b/>
          <w:lang w:eastAsia="ru-RU"/>
        </w:rPr>
      </w:pPr>
    </w:p>
    <w:p w:rsidR="009E3AD3" w:rsidRDefault="009E3AD3" w:rsidP="009E3AD3"/>
    <w:p w:rsidR="009E3AD3" w:rsidRDefault="009E3AD3" w:rsidP="009E3AD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0AD7E6" wp14:editId="460950BF">
            <wp:simplePos x="0" y="0"/>
            <wp:positionH relativeFrom="column">
              <wp:posOffset>87630</wp:posOffset>
            </wp:positionH>
            <wp:positionV relativeFrom="paragraph">
              <wp:posOffset>201930</wp:posOffset>
            </wp:positionV>
            <wp:extent cx="6591300" cy="9035415"/>
            <wp:effectExtent l="19050" t="19050" r="19050" b="133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35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773C2B" w:rsidRDefault="009E3AD3" w:rsidP="009E3AD3"/>
    <w:p w:rsidR="009E3AD3" w:rsidRDefault="009E3AD3" w:rsidP="009E3AD3"/>
    <w:p w:rsidR="009E3AD3" w:rsidRDefault="009E3AD3" w:rsidP="009E3AD3"/>
    <w:p w:rsidR="009E3AD3" w:rsidRDefault="009E3AD3" w:rsidP="009E3AD3"/>
    <w:p w:rsidR="009E3AD3" w:rsidRPr="003426C8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6C8">
        <w:rPr>
          <w:rFonts w:ascii="Times New Roman" w:hAnsi="Times New Roman" w:cs="Times New Roman"/>
          <w:b/>
          <w:sz w:val="28"/>
          <w:szCs w:val="28"/>
        </w:rPr>
        <w:lastRenderedPageBreak/>
        <w:t>Ч</w:t>
      </w:r>
      <w:r>
        <w:rPr>
          <w:rFonts w:ascii="Times New Roman" w:hAnsi="Times New Roman" w:cs="Times New Roman"/>
          <w:b/>
          <w:sz w:val="28"/>
          <w:szCs w:val="28"/>
        </w:rPr>
        <w:t>то общего и чем отличаются к</w:t>
      </w:r>
      <w:r w:rsidRPr="003426C8">
        <w:rPr>
          <w:rFonts w:ascii="Times New Roman" w:hAnsi="Times New Roman" w:cs="Times New Roman"/>
          <w:b/>
          <w:sz w:val="28"/>
          <w:szCs w:val="28"/>
        </w:rPr>
        <w:t>ресло, стул, табуретка и пуфик друг от друга?</w:t>
      </w:r>
    </w:p>
    <w:p w:rsidR="009E3AD3" w:rsidRPr="003426C8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6B8015" wp14:editId="2D1D9785">
            <wp:simplePos x="0" y="0"/>
            <wp:positionH relativeFrom="column">
              <wp:posOffset>-41275</wp:posOffset>
            </wp:positionH>
            <wp:positionV relativeFrom="paragraph">
              <wp:posOffset>6985</wp:posOffset>
            </wp:positionV>
            <wp:extent cx="6781800" cy="2011045"/>
            <wp:effectExtent l="19050" t="19050" r="19050" b="273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0110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3426C8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6C8">
        <w:rPr>
          <w:rFonts w:ascii="Times New Roman" w:hAnsi="Times New Roman" w:cs="Times New Roman"/>
          <w:b/>
          <w:sz w:val="28"/>
          <w:szCs w:val="28"/>
        </w:rPr>
        <w:t>Рассмотри внимательно картинки, на которых нарисованы разные столы. Помоги Буратино ответить Мальвине на вопрос, какие бывают столы и для чего они предназначены.</w:t>
      </w:r>
    </w:p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>
      <w:r>
        <w:rPr>
          <w:noProof/>
          <w:lang w:eastAsia="ru-RU"/>
        </w:rPr>
        <w:drawing>
          <wp:inline distT="0" distB="0" distL="0" distR="0" wp14:anchorId="634AA6C0" wp14:editId="41EC00FF">
            <wp:extent cx="6733540" cy="4771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477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AD3" w:rsidRPr="00773C2B" w:rsidRDefault="009E3AD3" w:rsidP="009E3AD3"/>
    <w:p w:rsidR="009E3AD3" w:rsidRPr="00773C2B" w:rsidRDefault="009E3AD3" w:rsidP="009E3AD3"/>
    <w:p w:rsidR="009E3AD3" w:rsidRDefault="009E3AD3" w:rsidP="009E3AD3"/>
    <w:p w:rsidR="009E3AD3" w:rsidRDefault="009E3AD3" w:rsidP="009E3AD3"/>
    <w:p w:rsidR="009E3AD3" w:rsidRDefault="009E3AD3" w:rsidP="009E3AD3"/>
    <w:p w:rsidR="009E3AD3" w:rsidRPr="003426C8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6C8">
        <w:rPr>
          <w:rFonts w:ascii="Times New Roman" w:hAnsi="Times New Roman" w:cs="Times New Roman"/>
          <w:b/>
          <w:sz w:val="28"/>
          <w:szCs w:val="28"/>
        </w:rPr>
        <w:lastRenderedPageBreak/>
        <w:t>Мебель для разных комнат.</w:t>
      </w:r>
    </w:p>
    <w:p w:rsidR="009E3AD3" w:rsidRPr="00773C2B" w:rsidRDefault="009E3AD3" w:rsidP="009E3AD3"/>
    <w:p w:rsidR="009E3AD3" w:rsidRPr="00773C2B" w:rsidRDefault="009E3AD3" w:rsidP="009E3AD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EF0A09" wp14:editId="0E60B51E">
            <wp:simplePos x="0" y="0"/>
            <wp:positionH relativeFrom="column">
              <wp:posOffset>116205</wp:posOffset>
            </wp:positionH>
            <wp:positionV relativeFrom="paragraph">
              <wp:posOffset>150495</wp:posOffset>
            </wp:positionV>
            <wp:extent cx="6610350" cy="3950970"/>
            <wp:effectExtent l="19050" t="19050" r="19050" b="114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50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773C2B" w:rsidRDefault="009E3AD3" w:rsidP="009E3AD3"/>
    <w:p w:rsidR="009E3AD3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только предметы мебели:</w:t>
      </w:r>
    </w:p>
    <w:p w:rsidR="009E3AD3" w:rsidRPr="003426C8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10FC11" wp14:editId="39A2EC8C">
            <wp:simplePos x="0" y="0"/>
            <wp:positionH relativeFrom="column">
              <wp:posOffset>1383030</wp:posOffset>
            </wp:positionH>
            <wp:positionV relativeFrom="paragraph">
              <wp:posOffset>190500</wp:posOffset>
            </wp:positionV>
            <wp:extent cx="3771900" cy="4836160"/>
            <wp:effectExtent l="19050" t="19050" r="19050" b="215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36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91526F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AD3" w:rsidRPr="0091526F" w:rsidRDefault="009E3AD3" w:rsidP="009E3AD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915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«Что без чего?» Дорисуй необходимые детали мебели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назови их.</w:t>
      </w: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A597E91" wp14:editId="16595400">
            <wp:simplePos x="0" y="0"/>
            <wp:positionH relativeFrom="column">
              <wp:posOffset>20955</wp:posOffset>
            </wp:positionH>
            <wp:positionV relativeFrom="paragraph">
              <wp:posOffset>74930</wp:posOffset>
            </wp:positionV>
            <wp:extent cx="6743700" cy="2585085"/>
            <wp:effectExtent l="19050" t="19050" r="19050" b="247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85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BF836DF" wp14:editId="7C5E1606">
            <wp:simplePos x="0" y="0"/>
            <wp:positionH relativeFrom="column">
              <wp:posOffset>1296670</wp:posOffset>
            </wp:positionH>
            <wp:positionV relativeFrom="paragraph">
              <wp:posOffset>77470</wp:posOffset>
            </wp:positionV>
            <wp:extent cx="4416425" cy="6149340"/>
            <wp:effectExtent l="19050" t="19050" r="22225" b="22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1493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91526F" w:rsidRDefault="009E3AD3" w:rsidP="009E3A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Pr="00773C2B" w:rsidRDefault="009E3AD3" w:rsidP="009E3AD3"/>
    <w:p w:rsidR="009E3AD3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Pr="0091526F" w:rsidRDefault="009E3AD3" w:rsidP="009E3AD3"/>
    <w:p w:rsidR="009E3AD3" w:rsidRDefault="009E3AD3" w:rsidP="009E3AD3"/>
    <w:p w:rsidR="009E3AD3" w:rsidRDefault="009E3AD3" w:rsidP="009E3AD3"/>
    <w:p w:rsidR="009E3AD3" w:rsidRDefault="009E3AD3" w:rsidP="009E3AD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7FDEB0" wp14:editId="048EDF2E">
            <wp:simplePos x="0" y="0"/>
            <wp:positionH relativeFrom="column">
              <wp:posOffset>887730</wp:posOffset>
            </wp:positionH>
            <wp:positionV relativeFrom="paragraph">
              <wp:posOffset>669290</wp:posOffset>
            </wp:positionV>
            <wp:extent cx="4933950" cy="8210550"/>
            <wp:effectExtent l="19050" t="19050" r="19050" b="190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10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Заштрихуй части шкафа в указанных направлениях и разгадай ребус.</w:t>
      </w:r>
    </w:p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Pr="009D3763" w:rsidRDefault="009E3AD3" w:rsidP="009E3AD3"/>
    <w:p w:rsidR="009E3AD3" w:rsidRDefault="009E3AD3" w:rsidP="009E3AD3"/>
    <w:p w:rsidR="009E3AD3" w:rsidRDefault="009E3AD3" w:rsidP="009E3AD3">
      <w:pPr>
        <w:tabs>
          <w:tab w:val="left" w:pos="1485"/>
        </w:tabs>
      </w:pPr>
      <w:r>
        <w:tab/>
      </w:r>
    </w:p>
    <w:p w:rsidR="009E3AD3" w:rsidRDefault="009E3AD3" w:rsidP="009E3AD3">
      <w:pPr>
        <w:tabs>
          <w:tab w:val="left" w:pos="1485"/>
        </w:tabs>
      </w:pPr>
    </w:p>
    <w:p w:rsidR="009E3AD3" w:rsidRDefault="009E3AD3" w:rsidP="009E3AD3">
      <w:pPr>
        <w:tabs>
          <w:tab w:val="left" w:pos="1485"/>
        </w:tabs>
      </w:pPr>
    </w:p>
    <w:p w:rsidR="009E3AD3" w:rsidRPr="009D3763" w:rsidRDefault="009E3AD3" w:rsidP="009E3AD3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763">
        <w:rPr>
          <w:rFonts w:ascii="Times New Roman" w:hAnsi="Times New Roman" w:cs="Times New Roman"/>
          <w:b/>
          <w:sz w:val="28"/>
          <w:szCs w:val="28"/>
        </w:rPr>
        <w:lastRenderedPageBreak/>
        <w:t>Активизация в речи предложно-падежных конструкций.</w:t>
      </w:r>
    </w:p>
    <w:p w:rsidR="009E3AD3" w:rsidRDefault="009E3AD3" w:rsidP="009E3AD3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7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14A7FF" wp14:editId="4B7DDBFF">
            <wp:simplePos x="0" y="0"/>
            <wp:positionH relativeFrom="column">
              <wp:posOffset>506730</wp:posOffset>
            </wp:positionH>
            <wp:positionV relativeFrom="paragraph">
              <wp:posOffset>111760</wp:posOffset>
            </wp:positionV>
            <wp:extent cx="6089650" cy="9410700"/>
            <wp:effectExtent l="19050" t="19050" r="25400" b="19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9410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66D90F1" wp14:editId="245E3615">
            <wp:simplePos x="0" y="0"/>
            <wp:positionH relativeFrom="column">
              <wp:posOffset>629920</wp:posOffset>
            </wp:positionH>
            <wp:positionV relativeFrom="paragraph">
              <wp:posOffset>1905</wp:posOffset>
            </wp:positionV>
            <wp:extent cx="5876925" cy="9861550"/>
            <wp:effectExtent l="19050" t="19050" r="28575" b="254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861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D4D96E0" wp14:editId="34A1E1A6">
            <wp:simplePos x="0" y="0"/>
            <wp:positionH relativeFrom="column">
              <wp:posOffset>636270</wp:posOffset>
            </wp:positionH>
            <wp:positionV relativeFrom="paragraph">
              <wp:posOffset>86995</wp:posOffset>
            </wp:positionV>
            <wp:extent cx="5859780" cy="9522460"/>
            <wp:effectExtent l="19050" t="19050" r="26670" b="215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9522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9D376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15A61B7" wp14:editId="43637D1A">
            <wp:simplePos x="0" y="0"/>
            <wp:positionH relativeFrom="column">
              <wp:posOffset>611505</wp:posOffset>
            </wp:positionH>
            <wp:positionV relativeFrom="paragraph">
              <wp:posOffset>40005</wp:posOffset>
            </wp:positionV>
            <wp:extent cx="5882640" cy="9591675"/>
            <wp:effectExtent l="19050" t="19050" r="22860" b="285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9591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AC31D32" wp14:editId="0A43DD56">
            <wp:simplePos x="0" y="0"/>
            <wp:positionH relativeFrom="column">
              <wp:posOffset>544830</wp:posOffset>
            </wp:positionH>
            <wp:positionV relativeFrom="paragraph">
              <wp:posOffset>144780</wp:posOffset>
            </wp:positionV>
            <wp:extent cx="5989955" cy="9396095"/>
            <wp:effectExtent l="19050" t="19050" r="10795" b="146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9396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88EDB5F" wp14:editId="4B82AF04">
            <wp:simplePos x="0" y="0"/>
            <wp:positionH relativeFrom="column">
              <wp:posOffset>521970</wp:posOffset>
            </wp:positionH>
            <wp:positionV relativeFrom="paragraph">
              <wp:posOffset>274320</wp:posOffset>
            </wp:positionV>
            <wp:extent cx="6032500" cy="9625965"/>
            <wp:effectExtent l="19050" t="19050" r="25400" b="133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625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DF537F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  <w:sectPr w:rsidR="009E3AD3" w:rsidSect="003426C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E3AD3" w:rsidRPr="00DF537F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3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Мальвина и Буратино играют в мяч. Расскажи, </w:t>
      </w:r>
      <w:proofErr w:type="gramStart"/>
      <w:r w:rsidRPr="00DF537F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DF537F">
        <w:rPr>
          <w:rFonts w:ascii="Times New Roman" w:hAnsi="Times New Roman" w:cs="Times New Roman"/>
          <w:b/>
          <w:sz w:val="28"/>
          <w:szCs w:val="28"/>
        </w:rPr>
        <w:t xml:space="preserve"> куда закинул мячик?</w:t>
      </w: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810EAE" wp14:editId="451D2E6F">
                <wp:simplePos x="0" y="0"/>
                <wp:positionH relativeFrom="column">
                  <wp:posOffset>-64770</wp:posOffset>
                </wp:positionH>
                <wp:positionV relativeFrom="paragraph">
                  <wp:posOffset>21590</wp:posOffset>
                </wp:positionV>
                <wp:extent cx="10067925" cy="64484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7925" cy="6448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-5.1pt;margin-top:1.7pt;width:792.75pt;height:507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" fillcolor="window" strokecolor="windowText" strokeweight="2pt"/>
            </w:pict>
          </mc:Fallback>
        </mc:AlternateContent>
      </w: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B8B30AB" wp14:editId="75D6C983">
            <wp:simplePos x="0" y="0"/>
            <wp:positionH relativeFrom="column">
              <wp:posOffset>5026660</wp:posOffset>
            </wp:positionH>
            <wp:positionV relativeFrom="paragraph">
              <wp:posOffset>83820</wp:posOffset>
            </wp:positionV>
            <wp:extent cx="4800600" cy="56794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BFDAC09" wp14:editId="5DBDC270">
            <wp:simplePos x="0" y="0"/>
            <wp:positionH relativeFrom="column">
              <wp:posOffset>64770</wp:posOffset>
            </wp:positionH>
            <wp:positionV relativeFrom="paragraph">
              <wp:posOffset>264795</wp:posOffset>
            </wp:positionV>
            <wp:extent cx="5041900" cy="5164455"/>
            <wp:effectExtent l="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b/>
          <w:sz w:val="28"/>
          <w:szCs w:val="28"/>
        </w:rPr>
        <w:sectPr w:rsidR="009E3AD3" w:rsidSect="00DF537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E3AD3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CA7">
        <w:rPr>
          <w:rFonts w:ascii="Times New Roman" w:hAnsi="Times New Roman" w:cs="Times New Roman"/>
          <w:b/>
          <w:sz w:val="28"/>
          <w:szCs w:val="28"/>
        </w:rPr>
        <w:lastRenderedPageBreak/>
        <w:t>Послушай рассказ. Рассмотри картинки. Перескажи,</w:t>
      </w:r>
    </w:p>
    <w:p w:rsidR="009E3AD3" w:rsidRPr="00056CA7" w:rsidRDefault="009E3AD3" w:rsidP="009E3A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CA7">
        <w:rPr>
          <w:rFonts w:ascii="Times New Roman" w:hAnsi="Times New Roman" w:cs="Times New Roman"/>
          <w:b/>
          <w:sz w:val="28"/>
          <w:szCs w:val="28"/>
        </w:rPr>
        <w:t>а помогут тебе кар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056CA7">
        <w:rPr>
          <w:rFonts w:ascii="Times New Roman" w:hAnsi="Times New Roman" w:cs="Times New Roman"/>
          <w:b/>
          <w:sz w:val="28"/>
          <w:szCs w:val="28"/>
        </w:rPr>
        <w:t>инки-подсказки.</w:t>
      </w:r>
    </w:p>
    <w:p w:rsidR="009E3AD3" w:rsidRPr="00056CA7" w:rsidRDefault="009E3AD3" w:rsidP="009E3AD3">
      <w:pPr>
        <w:rPr>
          <w:rFonts w:ascii="Times New Roman" w:hAnsi="Times New Roman" w:cs="Times New Roman"/>
          <w:b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3D9357A" wp14:editId="4EE56DA6">
            <wp:simplePos x="0" y="0"/>
            <wp:positionH relativeFrom="column">
              <wp:posOffset>664845</wp:posOffset>
            </wp:positionH>
            <wp:positionV relativeFrom="paragraph">
              <wp:posOffset>12700</wp:posOffset>
            </wp:positionV>
            <wp:extent cx="4062730" cy="63309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2AC5B76" wp14:editId="393D95C2">
            <wp:simplePos x="0" y="0"/>
            <wp:positionH relativeFrom="column">
              <wp:posOffset>4874895</wp:posOffset>
            </wp:positionH>
            <wp:positionV relativeFrom="paragraph">
              <wp:posOffset>16510</wp:posOffset>
            </wp:positionV>
            <wp:extent cx="1898650" cy="6330950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  <w:sectPr w:rsidR="009E3AD3" w:rsidSect="00056CA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E3AD3" w:rsidRPr="00F86622" w:rsidRDefault="009E3AD3" w:rsidP="009E3AD3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6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Составь описательный рассказ </w:t>
      </w:r>
      <w:r>
        <w:rPr>
          <w:rFonts w:ascii="Times New Roman" w:hAnsi="Times New Roman" w:cs="Times New Roman"/>
          <w:b/>
          <w:sz w:val="28"/>
          <w:szCs w:val="28"/>
        </w:rPr>
        <w:t xml:space="preserve">о предмете мебели </w:t>
      </w:r>
      <w:r w:rsidRPr="00F86622">
        <w:rPr>
          <w:rFonts w:ascii="Times New Roman" w:hAnsi="Times New Roman" w:cs="Times New Roman"/>
          <w:b/>
          <w:sz w:val="28"/>
          <w:szCs w:val="28"/>
        </w:rPr>
        <w:t>с помощью мнемотаблицы.</w:t>
      </w:r>
    </w:p>
    <w:p w:rsidR="009E3AD3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E3AD3" w:rsidRPr="00F86622" w:rsidRDefault="009E3AD3" w:rsidP="009E3AD3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AA70FCB" wp14:editId="461589D4">
            <wp:simplePos x="0" y="0"/>
            <wp:positionH relativeFrom="column">
              <wp:posOffset>59055</wp:posOffset>
            </wp:positionH>
            <wp:positionV relativeFrom="paragraph">
              <wp:posOffset>577215</wp:posOffset>
            </wp:positionV>
            <wp:extent cx="9753600" cy="540067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951" w:rsidRDefault="00346951">
      <w:bookmarkStart w:id="0" w:name="_GoBack"/>
      <w:bookmarkEnd w:id="0"/>
    </w:p>
    <w:sectPr w:rsidR="00346951" w:rsidSect="00F866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31"/>
    <w:rsid w:val="00127231"/>
    <w:rsid w:val="00346951"/>
    <w:rsid w:val="009E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AD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3A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AD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3A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900</Words>
  <Characters>5134</Characters>
  <Application>Microsoft Office Word</Application>
  <DocSecurity>0</DocSecurity>
  <Lines>42</Lines>
  <Paragraphs>12</Paragraphs>
  <ScaleCrop>false</ScaleCrop>
  <Company>Empire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2</cp:revision>
  <dcterms:created xsi:type="dcterms:W3CDTF">2020-02-09T09:58:00Z</dcterms:created>
  <dcterms:modified xsi:type="dcterms:W3CDTF">2020-02-09T09:59:00Z</dcterms:modified>
</cp:coreProperties>
</file>